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  <w:color w:val="auto"/>
          <w:sz w:val="2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color w:val="auto"/>
          <w:sz w:val="22"/>
        </w:rPr>
        <w:t>様式第１号（第４条関係）</w:t>
      </w:r>
    </w:p>
    <w:p>
      <w:pPr>
        <w:pStyle w:val="0"/>
        <w:jc w:val="right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第　　　　　　　　　号</w:t>
      </w:r>
    </w:p>
    <w:p>
      <w:pPr>
        <w:pStyle w:val="0"/>
        <w:jc w:val="right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令和　　年　　月　　日</w:t>
      </w:r>
    </w:p>
    <w:p>
      <w:pPr>
        <w:pStyle w:val="0"/>
        <w:spacing w:line="360" w:lineRule="auto"/>
        <w:rPr>
          <w:rFonts w:hint="default" w:asciiTheme="majorEastAsia" w:hAnsiTheme="majorEastAsia" w:eastAsiaTheme="majorEastAsia"/>
          <w:color w:val="auto"/>
          <w:sz w:val="22"/>
        </w:rPr>
      </w:pPr>
    </w:p>
    <w:p>
      <w:pPr>
        <w:pStyle w:val="0"/>
        <w:spacing w:line="360" w:lineRule="auto"/>
        <w:ind w:firstLine="220" w:firstLineChars="100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高知県知事　様</w:t>
      </w:r>
    </w:p>
    <w:p>
      <w:pPr>
        <w:pStyle w:val="0"/>
        <w:spacing w:line="360" w:lineRule="auto"/>
        <w:ind w:firstLine="220" w:firstLineChars="100"/>
        <w:rPr>
          <w:rFonts w:hint="default" w:asciiTheme="majorEastAsia" w:hAnsiTheme="majorEastAsia" w:eastAsiaTheme="majorEastAsia"/>
          <w:color w:val="auto"/>
          <w:sz w:val="22"/>
        </w:rPr>
      </w:pPr>
    </w:p>
    <w:p>
      <w:pPr>
        <w:pStyle w:val="0"/>
        <w:spacing w:line="360" w:lineRule="auto"/>
        <w:ind w:firstLine="5060" w:firstLineChars="2300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法人・会社名</w:t>
      </w:r>
    </w:p>
    <w:p>
      <w:pPr>
        <w:pStyle w:val="0"/>
        <w:spacing w:line="360" w:lineRule="auto"/>
        <w:ind w:firstLine="5060" w:firstLineChars="2300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住所</w:t>
      </w:r>
    </w:p>
    <w:p>
      <w:pPr>
        <w:pStyle w:val="0"/>
        <w:spacing w:line="360" w:lineRule="auto"/>
        <w:ind w:firstLine="5060" w:firstLineChars="2300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代表者職・氏名　　　　　　　　　　　印</w:t>
      </w:r>
    </w:p>
    <w:p>
      <w:pPr>
        <w:pStyle w:val="0"/>
        <w:spacing w:line="480" w:lineRule="auto"/>
        <w:rPr>
          <w:rFonts w:hint="default" w:asciiTheme="majorEastAsia" w:hAnsiTheme="majorEastAsia" w:eastAsiaTheme="majorEastAsia"/>
          <w:color w:val="auto"/>
          <w:sz w:val="22"/>
        </w:rPr>
      </w:pPr>
    </w:p>
    <w:p>
      <w:pPr>
        <w:pStyle w:val="0"/>
        <w:spacing w:line="480" w:lineRule="auto"/>
        <w:rPr>
          <w:rFonts w:hint="default" w:asciiTheme="majorEastAsia" w:hAnsiTheme="majorEastAsia" w:eastAsiaTheme="majorEastAsia"/>
          <w:color w:val="auto"/>
          <w:sz w:val="22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8"/>
        </w:rPr>
        <w:t>高知県介護事業所認証評価制度参加宣言書</w:t>
      </w:r>
    </w:p>
    <w:p>
      <w:pPr>
        <w:pStyle w:val="0"/>
        <w:spacing w:line="480" w:lineRule="auto"/>
        <w:rPr>
          <w:rFonts w:hint="default" w:asciiTheme="majorEastAsia" w:hAnsiTheme="majorEastAsia" w:eastAsiaTheme="majorEastAsia"/>
          <w:color w:val="auto"/>
          <w:sz w:val="22"/>
        </w:rPr>
      </w:pPr>
    </w:p>
    <w:p>
      <w:pPr>
        <w:pStyle w:val="0"/>
        <w:ind w:left="240" w:hanging="240" w:hangingChars="100"/>
        <w:rPr>
          <w:rFonts w:hint="default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・介護職員の育成や定着、利用者満足度の向上に向けて、積極的に取り組むことを宣言します。</w:t>
      </w:r>
    </w:p>
    <w:p>
      <w:pPr>
        <w:pStyle w:val="0"/>
        <w:ind w:left="240" w:hanging="240" w:hangingChars="100"/>
        <w:rPr>
          <w:rFonts w:hint="default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・「高知県介護事業所認証評価制度」の趣旨に賛同し、魅力ある職場づくりに努めることを宣言します。</w:t>
      </w:r>
    </w:p>
    <w:p>
      <w:pPr>
        <w:pStyle w:val="0"/>
        <w:ind w:left="240" w:hanging="240" w:hangingChars="100"/>
        <w:rPr>
          <w:rFonts w:hint="default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・宣言事業所の情報を、高知県が運営するウェブサイト等で公表することに同意します。</w:t>
      </w:r>
    </w:p>
    <w:p>
      <w:pPr>
        <w:pStyle w:val="0"/>
        <w:spacing w:line="360" w:lineRule="auto"/>
        <w:rPr>
          <w:rFonts w:hint="default" w:asciiTheme="majorEastAsia" w:hAnsiTheme="majorEastAsia" w:eastAsiaTheme="majorEastAsia"/>
          <w:color w:val="auto"/>
          <w:sz w:val="28"/>
        </w:rPr>
      </w:pPr>
    </w:p>
    <w:p>
      <w:pPr>
        <w:pStyle w:val="0"/>
        <w:spacing w:line="360" w:lineRule="auto"/>
        <w:rPr>
          <w:rFonts w:hint="default" w:asciiTheme="majorEastAsia" w:hAnsiTheme="majorEastAsia" w:eastAsiaTheme="majorEastAsia"/>
          <w:color w:val="auto"/>
          <w:sz w:val="28"/>
        </w:rPr>
      </w:pPr>
    </w:p>
    <w:p>
      <w:pPr>
        <w:pStyle w:val="0"/>
        <w:rPr>
          <w:rFonts w:hint="default" w:asciiTheme="majorEastAsia" w:hAnsiTheme="majorEastAsia" w:eastAsiaTheme="majorEastAsia"/>
          <w:color w:val="auto"/>
          <w:sz w:val="24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285115</wp:posOffset>
                </wp:positionV>
                <wp:extent cx="6031865" cy="2531745"/>
                <wp:effectExtent l="19685" t="19685" r="29845" b="20320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31865" cy="253174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right:5.65pt;mso-wrap-distance-bottom:0pt;margin-top:22.45pt;mso-position-vertical-relative:text;mso-position-horizontal-relative:text;position:absolute;height:199.35pt;mso-wrap-distance-top:0pt;width:474.95pt;mso-wrap-distance-left:5.65pt;margin-left:3.95pt;z-index:2;" o:spid="_x0000_s1026" o:allowincell="t" o:allowoverlap="t" filled="f" stroked="t" strokecolor="#000000" strokeweight="3pt" o:spt="1">
                <v:fill/>
                <v:stroke linestyle="thinThin"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400" w:lineRule="exact"/>
        <w:ind w:firstLine="440" w:firstLineChars="200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※事業所の情報について、別添様式を添付してください。</w:t>
      </w:r>
    </w:p>
    <w:p>
      <w:pPr>
        <w:pStyle w:val="0"/>
        <w:spacing w:line="400" w:lineRule="exact"/>
        <w:ind w:firstLine="440" w:firstLineChars="200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※セルフチェックを実施し、参加宣言書に添付してください。やむを得ず先に参加宣言書</w:t>
      </w:r>
    </w:p>
    <w:p>
      <w:pPr>
        <w:pStyle w:val="0"/>
        <w:spacing w:line="400" w:lineRule="exact"/>
        <w:ind w:firstLine="660" w:firstLineChars="300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を提出する場合は、参加宣言の日から１月以内に提出して下さい。</w:t>
      </w:r>
    </w:p>
    <w:p>
      <w:pPr>
        <w:pStyle w:val="0"/>
        <w:spacing w:line="400" w:lineRule="exact"/>
        <w:ind w:leftChars="0" w:firstLine="0" w:firstLineChars="0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　　※当制度では、介護事業所で働く「介護職員」を対象としています。</w:t>
      </w:r>
    </w:p>
    <w:p>
      <w:pPr>
        <w:pStyle w:val="0"/>
        <w:spacing w:line="400" w:lineRule="exact"/>
        <w:ind w:firstLine="440" w:firstLineChars="200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※参加宣言の有効期間は、宣言の日から２年間です。有効期間内に認証取得に至らなかっ</w:t>
      </w:r>
    </w:p>
    <w:p>
      <w:pPr>
        <w:pStyle w:val="0"/>
        <w:spacing w:line="400" w:lineRule="exact"/>
        <w:ind w:firstLine="660" w:firstLineChars="300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た場合は、再度参加宣言を行うことができます。</w:t>
      </w:r>
    </w:p>
    <w:p>
      <w:pPr>
        <w:pStyle w:val="0"/>
        <w:spacing w:line="400" w:lineRule="exact"/>
        <w:ind w:firstLine="440" w:firstLineChars="200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【参加宣言書提出先】</w:t>
      </w:r>
    </w:p>
    <w:p>
      <w:pPr>
        <w:pStyle w:val="0"/>
        <w:spacing w:line="400" w:lineRule="exact"/>
        <w:rPr>
          <w:rFonts w:hint="default" w:asciiTheme="majorEastAsia" w:hAnsiTheme="majorEastAsia" w:eastAsiaTheme="majorEastAsia"/>
          <w:color w:val="auto"/>
          <w:sz w:val="20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　　　　〒７８０－８５７０　高知市丸ノ内１丁目２番２０号</w:t>
      </w:r>
    </w:p>
    <w:p>
      <w:pPr>
        <w:pStyle w:val="0"/>
        <w:spacing w:line="400" w:lineRule="exact"/>
        <w:ind w:firstLine="880" w:firstLineChars="400"/>
        <w:rPr>
          <w:rFonts w:hint="default" w:asciiTheme="majorEastAsia" w:hAnsiTheme="majorEastAsia" w:eastAsiaTheme="majorEastAsia"/>
          <w:color w:val="auto"/>
          <w:sz w:val="20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高知県地域福祉部地域福祉政策課</w:t>
      </w:r>
      <w:r>
        <w:rPr>
          <w:rFonts w:hint="eastAsia" w:asciiTheme="majorEastAsia" w:hAnsiTheme="majorEastAsia" w:eastAsiaTheme="majorEastAsia"/>
          <w:color w:val="auto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22"/>
        </w:rPr>
        <w:t>福祉・介護人材対策室</w:t>
      </w:r>
    </w:p>
    <w:p>
      <w:pPr>
        <w:pStyle w:val="0"/>
        <w:jc w:val="right"/>
        <w:rPr>
          <w:rFonts w:hint="default" w:asciiTheme="majorEastAsia" w:hAnsiTheme="majorEastAsia" w:eastAsiaTheme="majorEastAsia"/>
          <w:color w:val="auto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color w:val="auto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color w:val="auto"/>
        </w:rPr>
      </w:pPr>
      <w:r>
        <w:rPr>
          <w:rFonts w:hint="eastAsia" w:asciiTheme="majorEastAsia" w:hAnsiTheme="majorEastAsia" w:eastAsiaTheme="majorEastAsia"/>
          <w:color w:val="auto"/>
        </w:rPr>
        <w:t>別添</w:t>
      </w:r>
    </w:p>
    <w:p>
      <w:pPr>
        <w:pStyle w:val="0"/>
        <w:jc w:val="right"/>
        <w:rPr>
          <w:rFonts w:hint="eastAsia" w:asciiTheme="majorEastAsia" w:hAnsiTheme="majorEastAsia" w:eastAsiaTheme="majorEastAsia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 w:asciiTheme="majorEastAsia" w:hAnsiTheme="majorEastAsia" w:eastAsiaTheme="majorEastAsia"/>
          <w:color w:val="auto"/>
        </w:rPr>
        <w:t>１．連絡担当者【※非公表】</w:t>
      </w:r>
    </w:p>
    <w:tbl>
      <w:tblPr>
        <w:tblStyle w:val="18"/>
        <w:tblW w:w="946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76"/>
        <w:gridCol w:w="2810"/>
        <w:gridCol w:w="1843"/>
        <w:gridCol w:w="2839"/>
      </w:tblGrid>
      <w:tr>
        <w:trPr>
          <w:trHeight w:val="510" w:hRule="atLeast"/>
        </w:trPr>
        <w:tc>
          <w:tcPr>
            <w:tcW w:w="1976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事業所名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</w:p>
        </w:tc>
      </w:tr>
      <w:tr>
        <w:trPr>
          <w:trHeight w:val="510" w:hRule="atLeast"/>
        </w:trPr>
        <w:tc>
          <w:tcPr>
            <w:tcW w:w="1976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担当者職・氏名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</w:p>
        </w:tc>
      </w:tr>
      <w:tr>
        <w:trPr>
          <w:trHeight w:val="510" w:hRule="atLeast"/>
        </w:trPr>
        <w:tc>
          <w:tcPr>
            <w:tcW w:w="1976" w:type="dxa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事業所住所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</w:p>
        </w:tc>
      </w:tr>
      <w:tr>
        <w:trPr>
          <w:trHeight w:val="510" w:hRule="atLeast"/>
        </w:trPr>
        <w:tc>
          <w:tcPr>
            <w:tcW w:w="1976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電話番号</w:t>
            </w:r>
          </w:p>
        </w:tc>
        <w:tc>
          <w:tcPr>
            <w:tcW w:w="281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FAX</w:t>
            </w:r>
            <w:r>
              <w:rPr>
                <w:rFonts w:hint="eastAsia" w:asciiTheme="majorEastAsia" w:hAnsiTheme="majorEastAsia" w:eastAsiaTheme="majorEastAsia"/>
                <w:color w:val="auto"/>
              </w:rPr>
              <w:t>番号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</w:p>
        </w:tc>
      </w:tr>
      <w:tr>
        <w:trPr>
          <w:trHeight w:val="510" w:hRule="atLeast"/>
        </w:trPr>
        <w:tc>
          <w:tcPr>
            <w:tcW w:w="1976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メールアドレス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color w:val="auto"/>
        </w:rPr>
      </w:pPr>
      <w:r>
        <w:rPr>
          <w:rFonts w:hint="eastAsia" w:asciiTheme="majorEastAsia" w:hAnsiTheme="majorEastAsia" w:eastAsiaTheme="majorEastAsia"/>
          <w:color w:val="auto"/>
          <w:sz w:val="18"/>
        </w:rPr>
        <w:t>注）情報は原則メールでの提供となりますので、メールアドレスは常時確認ができるアドレスを記載してください。</w:t>
      </w:r>
    </w:p>
    <w:p>
      <w:pPr>
        <w:pStyle w:val="0"/>
        <w:rPr>
          <w:rFonts w:hint="default" w:asciiTheme="majorEastAsia" w:hAnsiTheme="majorEastAsia" w:eastAsiaTheme="majorEastAsia"/>
          <w:color w:val="auto"/>
        </w:rPr>
      </w:pPr>
    </w:p>
    <w:p>
      <w:pPr>
        <w:pStyle w:val="0"/>
        <w:rPr>
          <w:rFonts w:hint="default" w:asciiTheme="majorEastAsia" w:hAnsiTheme="majorEastAsia" w:eastAsiaTheme="majorEastAsia"/>
          <w:color w:val="auto"/>
        </w:rPr>
      </w:pPr>
      <w:r>
        <w:rPr>
          <w:rFonts w:hint="eastAsia" w:asciiTheme="majorEastAsia" w:hAnsiTheme="majorEastAsia" w:eastAsiaTheme="majorEastAsia"/>
          <w:color w:val="auto"/>
        </w:rPr>
        <w:t>２．事業所一覧【※公表】</w:t>
      </w:r>
      <w:r>
        <w:rPr>
          <w:rFonts w:hint="eastAsia" w:asciiTheme="majorEastAsia" w:hAnsiTheme="majorEastAsia" w:eastAsiaTheme="majorEastAsia"/>
          <w:color w:val="auto"/>
          <w:sz w:val="18"/>
        </w:rPr>
        <w:t>必要に応じて表を追加してください。</w:t>
      </w:r>
    </w:p>
    <w:tbl>
      <w:tblPr>
        <w:tblStyle w:val="18"/>
        <w:tblW w:w="946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4435"/>
        <w:gridCol w:w="1575"/>
        <w:gridCol w:w="1790"/>
      </w:tblGrid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auto"/>
                <w:sz w:val="16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color w:val="auto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color w:val="auto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職員数</w:t>
            </w:r>
            <w:r>
              <w:rPr>
                <w:rFonts w:hint="eastAsia" w:asciiTheme="majorEastAsia" w:hAnsiTheme="majorEastAsia" w:eastAsiaTheme="majorEastAsia"/>
                <w:color w:val="auto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住　　所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color w:val="auto"/>
              </w:rPr>
            </w:pPr>
          </w:p>
        </w:tc>
      </w:tr>
      <w:tr>
        <w:trPr>
          <w:trHeight w:val="3293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サービス種別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（予防含む）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18"/>
              </w:rPr>
              <w:t>※該当種別に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18"/>
              </w:rPr>
              <w:t>チェック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</w:p>
        </w:tc>
        <w:tc>
          <w:tcPr>
            <w:tcW w:w="78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（１）居宅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□訪問介護　□訪問入浴介護　□通所介護　□通所リハビリテーション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□短期入所者生活介護　□短期入所療養介護　□特定施設入居者生活介護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（２）地域密着型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□定期巡回・随時対応型訪問介護看護　□夜間対応型訪問介護　□地域密着型通所介護　□認知症対応型通所介護　□小規模多機能型居宅介護　□認知症対応型共同生活介護　□地域密着型特定施設入居者生活介護　□地域密着型介護老人福祉施設入所者生活介護　□看護小規模多機能型居宅介護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（３）施設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□介護老人福祉施設　□介護老人保健施設　□介護療養型医療施設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□介護医療院</w:t>
            </w:r>
          </w:p>
        </w:tc>
      </w:tr>
      <w:tr>
        <w:trPr>
          <w:trHeight w:val="425" w:hRule="atLeast"/>
        </w:trPr>
        <w:tc>
          <w:tcPr>
            <w:tcW w:w="9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color w:val="auto"/>
                <w:sz w:val="16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16"/>
              </w:rPr>
              <w:t>※１　指定介護サービス事業に従事する者の総数（全職種、労働時間に関係なく雇用期間の定めのない者が対象。）</w:t>
            </w:r>
          </w:p>
        </w:tc>
      </w:tr>
      <w:tr>
        <w:trPr/>
        <w:tc>
          <w:tcPr>
            <w:tcW w:w="16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auto"/>
                <w:sz w:val="16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color w:val="auto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職員数</w:t>
            </w:r>
            <w:r>
              <w:rPr>
                <w:rFonts w:hint="eastAsia" w:asciiTheme="majorEastAsia" w:hAnsiTheme="majorEastAsia" w:eastAsiaTheme="majorEastAsia"/>
                <w:color w:val="auto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住　　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</w:p>
        </w:tc>
      </w:tr>
      <w:tr>
        <w:trPr>
          <w:trHeight w:val="3434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サービス種別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（予防含む）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18"/>
              </w:rPr>
              <w:t>※該当種別に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18"/>
              </w:rPr>
              <w:t>チェック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（１）居宅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□訪問介護　□訪問入浴介護　□通所介護　□通所リハビリテーション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□短期入所者生活介護　□短期入所療養介護　□特定施設入居者生活介護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（２）地域密着型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□定期巡回・随時対応型訪問介護看護　□夜間対応型訪問介護　□地域密着型通所介護　□認知症対応型通所介護　□小規模多機能型居宅介護　□認知症対応型共同生活介護　□地域密着型特定施設入居者生活介護　□地域密着型介護老人福祉施設入所者生活介護　□看護小規模多機能型居宅介護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（３）施設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□介護老人福祉施設　□介護老人保健施設　□介護療養型医療施設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□介護医療院</w:t>
            </w:r>
          </w:p>
        </w:tc>
      </w:tr>
      <w:tr>
        <w:trPr/>
        <w:tc>
          <w:tcPr>
            <w:tcW w:w="9468" w:type="dxa"/>
            <w:gridSpan w:val="4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color w:val="auto"/>
                <w:sz w:val="16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16"/>
              </w:rPr>
              <w:t>※１　指定介護サービス事業に従事する者の総数（全職種、労働時間に関係なく雇用期間の定めのない者が対象。）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color w:val="auto"/>
        </w:rPr>
      </w:pPr>
    </w:p>
    <w:sectPr>
      <w:pgSz w:w="11906" w:h="16838"/>
      <w:pgMar w:top="1134" w:right="1304" w:bottom="850" w:left="1304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2</Pages>
  <Words>1</Words>
  <Characters>1221</Characters>
  <Application>JUST Note</Application>
  <Lines>102</Lines>
  <Paragraphs>66</Paragraphs>
  <CharactersWithSpaces>1308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442473</cp:lastModifiedBy>
  <cp:lastPrinted>2019-09-27T12:35:35Z</cp:lastPrinted>
  <dcterms:created xsi:type="dcterms:W3CDTF">2018-01-28T10:41:00Z</dcterms:created>
  <dcterms:modified xsi:type="dcterms:W3CDTF">2019-09-27T12:35:55Z</dcterms:modified>
  <cp:revision>8</cp:revision>
</cp:coreProperties>
</file>